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  <w:u w:val="single"/>
        </w:rPr>
        <w:t xml:space="preserve">All. 4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Calibri"/>
          <w:b/>
          <w:b/>
          <w:sz w:val="22"/>
          <w:szCs w:val="22"/>
          <w:u w:val="single"/>
        </w:rPr>
      </w:pPr>
      <w:r>
        <w:rPr>
          <w:rFonts w:cs="Calibri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eastAsia="" w:cs="Calibri" w:eastAsiaTheme="minorEastAsia"/>
          <w:sz w:val="22"/>
          <w:szCs w:val="22"/>
        </w:rPr>
        <w:t>Agrigento</w:t>
      </w:r>
    </w:p>
    <w:p>
      <w:pPr>
        <w:pStyle w:val="Normal"/>
        <w:spacing w:lineRule="auto" w:line="276"/>
        <w:ind w:left="5664" w:hanging="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Times New Roman" w:hAnsi="Times New Roman"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ai sensi dell’art. 15 comma 1 lettera c) del D.Lgs. n. 33/2013 (dichiarazione sostitutiva di notorietà </w:t>
      </w:r>
      <w:r>
        <w:rPr>
          <w:rFonts w:cs="Calibri"/>
          <w:b/>
          <w:bCs/>
          <w:sz w:val="22"/>
          <w:szCs w:val="22"/>
        </w:rPr>
        <w:t>ex articoli 46 e 47 del D.P.R. 445/2000)</w:t>
      </w:r>
    </w:p>
    <w:p>
      <w:pPr>
        <w:pStyle w:val="Normal"/>
        <w:jc w:val="center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bookmarkStart w:id="0" w:name="_Hlk1020606791"/>
      <w:bookmarkStart w:id="1" w:name="_Hlk1014323161"/>
      <w:bookmarkEnd w:id="0"/>
      <w:bookmarkEnd w:id="1"/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AVVISO PER LA SELEZIONE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>DI ESPERTI DA IMPEGNARE NEL PROGETTO DAL TITOLO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“</w:t>
      </w:r>
      <w:hyperlink r:id="rId2">
        <w:r>
          <w:rPr>
            <w:rStyle w:val="CollegamentoInternet"/>
            <w:rFonts w:eastAsia="Times New Roman" w:cs="Calibri" w:cstheme="minorHAnsi"/>
            <w:b w:val="false"/>
            <w:bCs w:val="false"/>
            <w:i w:val="false"/>
            <w:iCs w:val="false"/>
            <w:sz w:val="22"/>
            <w:szCs w:val="22"/>
            <w:lang w:eastAsia="it-IT"/>
          </w:rPr>
          <w:t>STEM@SCHOOL</w:t>
        </w:r>
      </w:hyperlink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Nuove competenze e nuovi linguaggi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”, finanziato dall’Unione europea – 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Next Generation EU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–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Azioni di potenziamento delle competenze STEM e multilinguistiche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INTERVENTO A: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r>
        <w:rPr>
          <w:rStyle w:val="CollegamentoInternet"/>
          <w:rFonts w:cs="Calibri" w:cstheme="minorHAnsi"/>
          <w:b/>
          <w:bCs/>
          <w:sz w:val="22"/>
          <w:szCs w:val="22"/>
        </w:rPr>
        <w:t>STEM@school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CUP H44D23001970006</w:t>
      </w:r>
    </w:p>
    <w:p>
      <w:pPr>
        <w:pStyle w:val="Normal"/>
        <w:spacing w:lineRule="auto" w:line="276"/>
        <w:ind w:right="392" w:hanging="0"/>
        <w:jc w:val="both"/>
        <w:rPr>
          <w:rFonts w:ascii="Times New Roman" w:hAnsi="Times New Roman"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Il/La sottoscritto/a_________________________________C.F._____________________________________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nato/a ________________il _________________ a ___________________________________________ 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prov _____ e residente in ___________________Prov _____ Via _______________________cap _________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tel/cell. ___________________ email______________________________________ 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DICHIARA</w:t>
      </w:r>
    </w:p>
    <w:p>
      <w:pPr>
        <w:pStyle w:val="Normal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>di non presentare altre cause di incompatibilità a svolgere prestazioni di consulenza / collaborazione nell'interesse dell’ITET “Leonardo Sciascia”;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 w:cs="Calibri"/>
          <w:sz w:val="22"/>
          <w:szCs w:val="22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ind w:left="-142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/>
          <w:sz w:val="22"/>
          <w:szCs w:val="22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LibreOffice/7.3.0.3$Windows_X86_64 LibreOffice_project/0f246aa12d0eee4a0f7adcefbf7c878fc2238db3</Application>
  <AppVersion>15.0000</AppVersion>
  <Pages>1</Pages>
  <Words>424</Words>
  <Characters>2870</Characters>
  <CharactersWithSpaces>3285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2024-12-12T13:00:50Z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